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13" w:rsidRPr="008C1E47" w:rsidRDefault="007B6813" w:rsidP="007B6813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7B6813" w:rsidRPr="00101798" w:rsidRDefault="007B6813" w:rsidP="007B6813">
      <w:pPr>
        <w:tabs>
          <w:tab w:val="left" w:pos="1342"/>
        </w:tabs>
        <w:jc w:val="center"/>
      </w:pPr>
      <w:r w:rsidRPr="00101798">
        <w:rPr>
          <w:rStyle w:val="rvts15"/>
          <w:b/>
          <w:sz w:val="28"/>
          <w:szCs w:val="28"/>
        </w:rPr>
        <w:t xml:space="preserve">УМОВИ </w:t>
      </w:r>
    </w:p>
    <w:p w:rsidR="007B6813" w:rsidRPr="00250945" w:rsidRDefault="007B6813" w:rsidP="007B6813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на зайняття вакантної  посади державної служби категорії «В» -  </w:t>
      </w:r>
      <w:r>
        <w:rPr>
          <w:color w:val="auto"/>
          <w:sz w:val="28"/>
          <w:szCs w:val="28"/>
          <w:shd w:val="clear" w:color="auto" w:fill="FFFFFF"/>
        </w:rPr>
        <w:t xml:space="preserve">головного спеціаліста </w:t>
      </w:r>
    </w:p>
    <w:p w:rsidR="007B6813" w:rsidRPr="008C1E47" w:rsidRDefault="007B6813" w:rsidP="007B6813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293"/>
        <w:gridCol w:w="67"/>
        <w:gridCol w:w="5895"/>
      </w:tblGrid>
      <w:tr w:rsidR="007B6813" w:rsidTr="00C13261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13" w:rsidRDefault="007B6813" w:rsidP="00C13261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7B6813" w:rsidRPr="00101798" w:rsidTr="00C13261">
        <w:trPr>
          <w:trHeight w:val="2158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13" w:rsidRPr="00517A9F" w:rsidRDefault="007B6813" w:rsidP="00C13261">
            <w:pPr>
              <w:pStyle w:val="rvps14"/>
              <w:spacing w:line="276" w:lineRule="auto"/>
              <w:jc w:val="center"/>
              <w:rPr>
                <w:b/>
              </w:rPr>
            </w:pPr>
            <w:r w:rsidRPr="00517A9F">
              <w:rPr>
                <w:b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517A9F" w:rsidRDefault="007B6813" w:rsidP="00C13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szCs w:val="24"/>
              </w:rPr>
            </w:pPr>
            <w:r w:rsidRPr="00517A9F">
              <w:rPr>
                <w:szCs w:val="24"/>
              </w:rPr>
              <w:t xml:space="preserve">- </w:t>
            </w:r>
            <w:r>
              <w:rPr>
                <w:szCs w:val="24"/>
              </w:rPr>
              <w:t>з</w:t>
            </w:r>
            <w:r w:rsidRPr="00517A9F">
              <w:rPr>
                <w:szCs w:val="24"/>
              </w:rPr>
              <w:t xml:space="preserve">абезпечує адміністрування автоматизованих робочих місць суддів та </w:t>
            </w:r>
            <w:r w:rsidRPr="00517A9F">
              <w:rPr>
                <w:spacing w:val="-4"/>
                <w:szCs w:val="24"/>
              </w:rPr>
              <w:t>працівників апарату суду</w:t>
            </w:r>
            <w:r>
              <w:rPr>
                <w:spacing w:val="-4"/>
                <w:szCs w:val="24"/>
              </w:rPr>
              <w:t>;</w:t>
            </w:r>
          </w:p>
          <w:p w:rsidR="007B6813" w:rsidRPr="00517A9F" w:rsidRDefault="007B6813" w:rsidP="00C13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-з</w:t>
            </w:r>
            <w:r w:rsidRPr="00517A9F">
              <w:rPr>
                <w:szCs w:val="24"/>
              </w:rPr>
              <w:t>абезпечує</w:t>
            </w:r>
            <w:proofErr w:type="spellEnd"/>
            <w:r w:rsidRPr="00517A9F">
              <w:rPr>
                <w:szCs w:val="24"/>
              </w:rPr>
              <w:t xml:space="preserve"> введення в експлуатацію та обслуговування комп'ютерної техніки, периферійного обладнання та оргтехніки, що експлуатуються в суді</w:t>
            </w:r>
            <w:r>
              <w:rPr>
                <w:szCs w:val="24"/>
              </w:rPr>
              <w:t>;</w:t>
            </w:r>
          </w:p>
          <w:p w:rsidR="007B6813" w:rsidRPr="00517A9F" w:rsidRDefault="007B6813" w:rsidP="00C13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szCs w:val="24"/>
              </w:rPr>
            </w:pPr>
            <w:proofErr w:type="spellStart"/>
            <w:r w:rsidRPr="00517A9F">
              <w:rPr>
                <w:szCs w:val="24"/>
              </w:rPr>
              <w:t>-</w:t>
            </w:r>
            <w:r>
              <w:rPr>
                <w:szCs w:val="24"/>
              </w:rPr>
              <w:t>о</w:t>
            </w:r>
            <w:r w:rsidRPr="00517A9F">
              <w:rPr>
                <w:szCs w:val="24"/>
              </w:rPr>
              <w:t>рганізовує</w:t>
            </w:r>
            <w:proofErr w:type="spellEnd"/>
            <w:r w:rsidRPr="00517A9F">
              <w:rPr>
                <w:szCs w:val="24"/>
              </w:rPr>
              <w:t xml:space="preserve"> проведення робіт щодо інсталяції програмного     забезпечення</w:t>
            </w:r>
            <w:r>
              <w:rPr>
                <w:szCs w:val="24"/>
              </w:rPr>
              <w:t>;</w:t>
            </w:r>
          </w:p>
          <w:p w:rsidR="007B6813" w:rsidRPr="00517A9F" w:rsidRDefault="007B6813" w:rsidP="00C13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spacing w:val="-5"/>
                <w:szCs w:val="24"/>
              </w:rPr>
            </w:pPr>
            <w:proofErr w:type="spellStart"/>
            <w:r w:rsidRPr="00517A9F">
              <w:rPr>
                <w:spacing w:val="-5"/>
                <w:szCs w:val="24"/>
              </w:rPr>
              <w:t>-</w:t>
            </w:r>
            <w:r>
              <w:rPr>
                <w:spacing w:val="-5"/>
                <w:szCs w:val="24"/>
              </w:rPr>
              <w:t>н</w:t>
            </w:r>
            <w:r w:rsidRPr="00517A9F">
              <w:rPr>
                <w:spacing w:val="-5"/>
                <w:szCs w:val="24"/>
              </w:rPr>
              <w:t>адає</w:t>
            </w:r>
            <w:proofErr w:type="spellEnd"/>
            <w:r w:rsidRPr="00517A9F">
              <w:rPr>
                <w:spacing w:val="-5"/>
                <w:szCs w:val="24"/>
              </w:rPr>
              <w:t xml:space="preserve"> практичну та методичну допомогу суддям і працівникам апарату суду з питань роботи та використання комп’ютерної техніки, периферійного обладнання, оргтехніки та програмного забезпечення, що знаходиться на балансі суду</w:t>
            </w:r>
            <w:r>
              <w:rPr>
                <w:spacing w:val="-5"/>
                <w:szCs w:val="24"/>
              </w:rPr>
              <w:t>;</w:t>
            </w:r>
          </w:p>
          <w:p w:rsidR="007B6813" w:rsidRPr="00517A9F" w:rsidRDefault="007B6813" w:rsidP="00C13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spacing w:val="1"/>
                <w:szCs w:val="24"/>
              </w:rPr>
            </w:pPr>
            <w:proofErr w:type="spellStart"/>
            <w:r w:rsidRPr="00517A9F">
              <w:rPr>
                <w:spacing w:val="1"/>
                <w:szCs w:val="24"/>
              </w:rPr>
              <w:t>-</w:t>
            </w:r>
            <w:r>
              <w:rPr>
                <w:spacing w:val="1"/>
                <w:szCs w:val="24"/>
              </w:rPr>
              <w:t>з</w:t>
            </w:r>
            <w:r w:rsidRPr="00517A9F">
              <w:rPr>
                <w:spacing w:val="1"/>
                <w:szCs w:val="24"/>
              </w:rPr>
              <w:t>дійснює</w:t>
            </w:r>
            <w:proofErr w:type="spellEnd"/>
            <w:r w:rsidRPr="00517A9F">
              <w:rPr>
                <w:spacing w:val="1"/>
                <w:szCs w:val="24"/>
              </w:rPr>
              <w:t xml:space="preserve"> обслуговування та поточне адміністрування мережевого обладнання локальної комп’ютерної мережі суду</w:t>
            </w:r>
            <w:r>
              <w:rPr>
                <w:spacing w:val="1"/>
                <w:szCs w:val="24"/>
              </w:rPr>
              <w:t>;</w:t>
            </w:r>
          </w:p>
          <w:p w:rsidR="007B6813" w:rsidRPr="00517A9F" w:rsidRDefault="007B6813" w:rsidP="00C13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spacing w:val="-5"/>
                <w:szCs w:val="24"/>
              </w:rPr>
            </w:pPr>
            <w:proofErr w:type="spellStart"/>
            <w:r w:rsidRPr="00517A9F">
              <w:rPr>
                <w:spacing w:val="-5"/>
                <w:szCs w:val="24"/>
              </w:rPr>
              <w:t>-</w:t>
            </w:r>
            <w:r>
              <w:rPr>
                <w:spacing w:val="-5"/>
                <w:szCs w:val="24"/>
              </w:rPr>
              <w:t>з</w:t>
            </w:r>
            <w:r w:rsidRPr="00517A9F">
              <w:rPr>
                <w:spacing w:val="-5"/>
                <w:szCs w:val="24"/>
              </w:rPr>
              <w:t>абезпечує</w:t>
            </w:r>
            <w:proofErr w:type="spellEnd"/>
            <w:r w:rsidRPr="00517A9F">
              <w:rPr>
                <w:spacing w:val="-5"/>
                <w:szCs w:val="24"/>
              </w:rPr>
              <w:t xml:space="preserve"> доступ користувачів до внутрішніх інформаційних ресурсів</w:t>
            </w:r>
            <w:r>
              <w:rPr>
                <w:spacing w:val="-5"/>
                <w:szCs w:val="24"/>
              </w:rPr>
              <w:t>;</w:t>
            </w:r>
          </w:p>
          <w:p w:rsidR="007B6813" w:rsidRPr="00517A9F" w:rsidRDefault="007B6813" w:rsidP="00C13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spacing w:val="-6"/>
                <w:szCs w:val="24"/>
              </w:rPr>
            </w:pPr>
            <w:proofErr w:type="spellStart"/>
            <w:r w:rsidRPr="00517A9F">
              <w:rPr>
                <w:spacing w:val="2"/>
                <w:szCs w:val="24"/>
              </w:rPr>
              <w:t>-</w:t>
            </w:r>
            <w:r>
              <w:rPr>
                <w:spacing w:val="2"/>
                <w:szCs w:val="24"/>
              </w:rPr>
              <w:t>з</w:t>
            </w:r>
            <w:r w:rsidRPr="00517A9F">
              <w:rPr>
                <w:spacing w:val="2"/>
                <w:szCs w:val="24"/>
              </w:rPr>
              <w:t>дійснює</w:t>
            </w:r>
            <w:proofErr w:type="spellEnd"/>
            <w:r w:rsidRPr="00517A9F">
              <w:rPr>
                <w:spacing w:val="2"/>
                <w:szCs w:val="24"/>
              </w:rPr>
              <w:t xml:space="preserve"> моніторинг дотримання технології експлуатації програмного   </w:t>
            </w:r>
            <w:r w:rsidRPr="00517A9F">
              <w:rPr>
                <w:szCs w:val="24"/>
              </w:rPr>
              <w:t xml:space="preserve">забезпечення та використання антивірусного захисту локальної комп'ютерної  </w:t>
            </w:r>
            <w:r w:rsidRPr="00517A9F">
              <w:rPr>
                <w:spacing w:val="-6"/>
                <w:szCs w:val="24"/>
              </w:rPr>
              <w:t>мережі</w:t>
            </w:r>
            <w:r>
              <w:rPr>
                <w:spacing w:val="-6"/>
                <w:szCs w:val="24"/>
              </w:rPr>
              <w:t>;</w:t>
            </w:r>
          </w:p>
          <w:p w:rsidR="007B6813" w:rsidRPr="00517A9F" w:rsidRDefault="007B6813" w:rsidP="00C13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spacing w:val="-3"/>
                <w:szCs w:val="24"/>
              </w:rPr>
            </w:pPr>
            <w:proofErr w:type="spellStart"/>
            <w:r w:rsidRPr="00517A9F">
              <w:rPr>
                <w:spacing w:val="1"/>
                <w:szCs w:val="24"/>
              </w:rPr>
              <w:t>-</w:t>
            </w:r>
            <w:r>
              <w:rPr>
                <w:spacing w:val="1"/>
                <w:szCs w:val="24"/>
              </w:rPr>
              <w:t>з</w:t>
            </w:r>
            <w:r w:rsidRPr="00517A9F">
              <w:rPr>
                <w:spacing w:val="1"/>
                <w:szCs w:val="24"/>
              </w:rPr>
              <w:t>абезпечує</w:t>
            </w:r>
            <w:proofErr w:type="spellEnd"/>
            <w:r w:rsidRPr="00517A9F">
              <w:rPr>
                <w:spacing w:val="1"/>
                <w:szCs w:val="24"/>
              </w:rPr>
              <w:t xml:space="preserve"> виявлення і попередження недоліків у роботі працівників </w:t>
            </w:r>
            <w:r w:rsidRPr="00517A9F">
              <w:rPr>
                <w:spacing w:val="4"/>
                <w:szCs w:val="24"/>
              </w:rPr>
              <w:t xml:space="preserve">суду під час використання комп'ютерної та оргтехніки, системного та </w:t>
            </w:r>
            <w:r w:rsidRPr="00517A9F">
              <w:rPr>
                <w:spacing w:val="-3"/>
                <w:szCs w:val="24"/>
              </w:rPr>
              <w:t>прикладного програмного забезпечення</w:t>
            </w:r>
            <w:r>
              <w:rPr>
                <w:spacing w:val="-3"/>
                <w:szCs w:val="24"/>
              </w:rPr>
              <w:t>;</w:t>
            </w:r>
          </w:p>
          <w:p w:rsidR="007B6813" w:rsidRPr="00517A9F" w:rsidRDefault="007B6813" w:rsidP="00C13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szCs w:val="24"/>
              </w:rPr>
            </w:pPr>
            <w:proofErr w:type="spellStart"/>
            <w:r w:rsidRPr="00517A9F">
              <w:rPr>
                <w:szCs w:val="24"/>
              </w:rPr>
              <w:t>-</w:t>
            </w:r>
            <w:r>
              <w:rPr>
                <w:szCs w:val="24"/>
              </w:rPr>
              <w:t>п</w:t>
            </w:r>
            <w:r w:rsidRPr="00517A9F">
              <w:rPr>
                <w:szCs w:val="24"/>
              </w:rPr>
              <w:t>роводить</w:t>
            </w:r>
            <w:proofErr w:type="spellEnd"/>
            <w:r w:rsidRPr="00517A9F">
              <w:rPr>
                <w:szCs w:val="24"/>
              </w:rPr>
              <w:t xml:space="preserve"> аналіз стану інформаційного забезпечення суду та вносить </w:t>
            </w:r>
            <w:r w:rsidRPr="00517A9F">
              <w:rPr>
                <w:spacing w:val="-2"/>
                <w:szCs w:val="24"/>
              </w:rPr>
              <w:t xml:space="preserve">пропозиції щодо </w:t>
            </w:r>
            <w:r w:rsidRPr="00517A9F">
              <w:rPr>
                <w:szCs w:val="24"/>
              </w:rPr>
              <w:t>вдосконалення форм і методів роботи суду в частині інформаційного     забезпечення діяльності суду, надає відповідні звіти</w:t>
            </w:r>
            <w:r>
              <w:rPr>
                <w:szCs w:val="24"/>
              </w:rPr>
              <w:t>;</w:t>
            </w:r>
          </w:p>
          <w:p w:rsidR="007B6813" w:rsidRPr="00517A9F" w:rsidRDefault="007B6813" w:rsidP="00C13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szCs w:val="24"/>
              </w:rPr>
            </w:pPr>
            <w:proofErr w:type="spellStart"/>
            <w:r w:rsidRPr="00517A9F">
              <w:rPr>
                <w:szCs w:val="24"/>
              </w:rPr>
              <w:t>-</w:t>
            </w:r>
            <w:r>
              <w:rPr>
                <w:szCs w:val="24"/>
              </w:rPr>
              <w:t>з</w:t>
            </w:r>
            <w:r w:rsidRPr="00517A9F">
              <w:rPr>
                <w:szCs w:val="24"/>
              </w:rPr>
              <w:t>дійснює</w:t>
            </w:r>
            <w:proofErr w:type="spellEnd"/>
            <w:r w:rsidRPr="00517A9F">
              <w:rPr>
                <w:szCs w:val="24"/>
              </w:rPr>
              <w:t xml:space="preserve"> супровід впровадження комплексної системи захисту інформації інформаційно-телекомунікаційної системи Тернівського районного суду Дніпропетровської області в частині захисту інформації від витоку технічними каналами</w:t>
            </w:r>
            <w:r>
              <w:rPr>
                <w:szCs w:val="24"/>
              </w:rPr>
              <w:t>;</w:t>
            </w:r>
          </w:p>
          <w:p w:rsidR="007B6813" w:rsidRPr="00517A9F" w:rsidRDefault="007B6813" w:rsidP="00C13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kern w:val="1"/>
                <w:szCs w:val="24"/>
                <w:lang w:eastAsia="zh-CN"/>
              </w:rPr>
            </w:pPr>
            <w:proofErr w:type="spellStart"/>
            <w:r w:rsidRPr="00517A9F">
              <w:rPr>
                <w:szCs w:val="24"/>
              </w:rPr>
              <w:t>-</w:t>
            </w:r>
            <w:r>
              <w:rPr>
                <w:szCs w:val="24"/>
              </w:rPr>
              <w:t>з</w:t>
            </w:r>
            <w:r w:rsidRPr="00517A9F">
              <w:rPr>
                <w:szCs w:val="24"/>
              </w:rPr>
              <w:t>дійснює</w:t>
            </w:r>
            <w:proofErr w:type="spellEnd"/>
            <w:r w:rsidRPr="00517A9F">
              <w:rPr>
                <w:szCs w:val="24"/>
              </w:rPr>
              <w:t xml:space="preserve"> </w:t>
            </w:r>
            <w:r w:rsidRPr="00517A9F">
              <w:rPr>
                <w:kern w:val="1"/>
                <w:szCs w:val="24"/>
                <w:lang w:eastAsia="zh-CN"/>
              </w:rPr>
              <w:t>захист в ІТС під час здійснення автоматизованого оброблення  таких видів інформації:</w:t>
            </w:r>
            <w:bookmarkStart w:id="0" w:name="o20"/>
            <w:bookmarkEnd w:id="0"/>
          </w:p>
          <w:p w:rsidR="007B6813" w:rsidRPr="00517A9F" w:rsidRDefault="007B6813" w:rsidP="00C13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szCs w:val="24"/>
              </w:rPr>
            </w:pPr>
            <w:r w:rsidRPr="00517A9F">
              <w:rPr>
                <w:szCs w:val="24"/>
              </w:rPr>
              <w:t xml:space="preserve">- відкрита інформація, яка належить до державних інформаційних ресурсів, а також відкрита інформація про діяльність судової системи України, яка оприлюднюється в Інтернеті, інших глобальних інформаційних мережах і системах та передається </w:t>
            </w:r>
            <w:r w:rsidRPr="00517A9F">
              <w:rPr>
                <w:szCs w:val="24"/>
              </w:rPr>
              <w:lastRenderedPageBreak/>
              <w:t>телекомунікаційними мережами;</w:t>
            </w:r>
            <w:bookmarkStart w:id="1" w:name="o21"/>
            <w:bookmarkEnd w:id="1"/>
          </w:p>
          <w:p w:rsidR="007B6813" w:rsidRPr="00517A9F" w:rsidRDefault="007B6813" w:rsidP="00C13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szCs w:val="24"/>
              </w:rPr>
            </w:pPr>
            <w:r w:rsidRPr="00517A9F">
              <w:rPr>
                <w:szCs w:val="24"/>
              </w:rPr>
              <w:t>- інформація, вимога щодо захисту якої встановлена законодавством;</w:t>
            </w:r>
          </w:p>
          <w:p w:rsidR="007B6813" w:rsidRPr="00517A9F" w:rsidRDefault="007B6813" w:rsidP="00C13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szCs w:val="24"/>
              </w:rPr>
            </w:pPr>
            <w:r w:rsidRPr="00517A9F">
              <w:rPr>
                <w:szCs w:val="24"/>
              </w:rPr>
              <w:t>- службова інформація</w:t>
            </w:r>
            <w:bookmarkStart w:id="2" w:name="o23"/>
            <w:bookmarkEnd w:id="2"/>
            <w:r w:rsidRPr="00517A9F">
              <w:rPr>
                <w:szCs w:val="24"/>
              </w:rPr>
              <w:t>.</w:t>
            </w:r>
          </w:p>
          <w:p w:rsidR="007B6813" w:rsidRPr="00517A9F" w:rsidRDefault="007B6813" w:rsidP="00C132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szCs w:val="24"/>
              </w:rPr>
            </w:pPr>
            <w:proofErr w:type="spellStart"/>
            <w:r w:rsidRPr="00517A9F">
              <w:rPr>
                <w:szCs w:val="24"/>
              </w:rPr>
              <w:t>-</w:t>
            </w:r>
            <w:r>
              <w:rPr>
                <w:szCs w:val="24"/>
              </w:rPr>
              <w:t>з</w:t>
            </w:r>
            <w:r w:rsidRPr="00517A9F">
              <w:rPr>
                <w:szCs w:val="24"/>
              </w:rPr>
              <w:t>дійснює</w:t>
            </w:r>
            <w:proofErr w:type="spellEnd"/>
            <w:r w:rsidRPr="00517A9F">
              <w:rPr>
                <w:szCs w:val="24"/>
              </w:rPr>
              <w:t>, в межах наданих повноважень, опрацювання документів з обмеженим доступом.</w:t>
            </w:r>
          </w:p>
        </w:tc>
      </w:tr>
      <w:tr w:rsidR="007B6813" w:rsidRPr="00101798" w:rsidTr="00C1326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13" w:rsidRPr="00C86E47" w:rsidRDefault="007B6813" w:rsidP="00C13261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Default="004556E3" w:rsidP="00C1326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-  посадовий оклад – 6250</w:t>
            </w:r>
            <w:r w:rsidR="007B6813">
              <w:t xml:space="preserve"> гривень. </w:t>
            </w:r>
          </w:p>
          <w:p w:rsidR="00814769" w:rsidRPr="00814769" w:rsidRDefault="00814769" w:rsidP="008147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814769">
              <w:rPr>
                <w:rFonts w:ascii="Times New Roman" w:hAnsi="Times New Roman" w:cs="Times New Roman"/>
                <w:sz w:val="24"/>
                <w:szCs w:val="24"/>
              </w:rPr>
              <w:t>Надбавки, доплати, премії та компенсації відповідно до   статті 52 Закону України «Про державну службу»;</w:t>
            </w:r>
          </w:p>
          <w:p w:rsidR="007B6813" w:rsidRDefault="00814769" w:rsidP="00814769">
            <w:pPr>
              <w:pStyle w:val="rvps14"/>
              <w:spacing w:before="0" w:beforeAutospacing="0" w:after="0" w:afterAutospacing="0" w:line="276" w:lineRule="auto"/>
            </w:pPr>
            <w:r>
              <w:t xml:space="preserve">- </w:t>
            </w:r>
            <w:r w:rsidRPr="00814769"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 (зі змінами).</w:t>
            </w:r>
          </w:p>
        </w:tc>
      </w:tr>
      <w:tr w:rsidR="007B6813" w:rsidTr="00C13261">
        <w:trPr>
          <w:trHeight w:val="197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813" w:rsidRPr="00C86E47" w:rsidRDefault="007B6813" w:rsidP="00C13261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13" w:rsidRDefault="007B6813" w:rsidP="00C13261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8573DE" w:rsidRDefault="008573DE" w:rsidP="00C13261">
            <w:pPr>
              <w:pStyle w:val="rvps14"/>
              <w:spacing w:before="0" w:beforeAutospacing="0" w:after="0" w:afterAutospacing="0" w:line="276" w:lineRule="auto"/>
            </w:pPr>
            <w:r w:rsidRPr="00916544">
              <w:t>Б</w:t>
            </w:r>
            <w:r w:rsidR="007B6813" w:rsidRPr="00916544">
              <w:t>езстроково</w:t>
            </w:r>
          </w:p>
          <w:p w:rsidR="007B6813" w:rsidRDefault="007B6813" w:rsidP="00C13261">
            <w:pPr>
              <w:pStyle w:val="rvps14"/>
              <w:spacing w:before="0" w:beforeAutospacing="0" w:after="0" w:afterAutospacing="0" w:line="276" w:lineRule="auto"/>
            </w:pPr>
            <w:r w:rsidRPr="00916544">
              <w:br/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  <w:r>
              <w:t xml:space="preserve"> </w:t>
            </w:r>
          </w:p>
        </w:tc>
      </w:tr>
      <w:tr w:rsidR="007B6813" w:rsidTr="00C1326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13" w:rsidRPr="00C86E47" w:rsidRDefault="007B6813" w:rsidP="00C13261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 w:rsidRPr="00C86E47">
              <w:rPr>
                <w:b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13" w:rsidRDefault="007B6813" w:rsidP="00C13261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7B6813" w:rsidRDefault="007B6813" w:rsidP="00C13261">
            <w:pPr>
              <w:tabs>
                <w:tab w:val="left" w:pos="451"/>
              </w:tabs>
              <w:contextualSpacing/>
              <w:jc w:val="both"/>
            </w:pPr>
            <w:r>
              <w:t xml:space="preserve">Особа, яка бажає взяти участь у конкурсі, подає конкурсній комісії через </w:t>
            </w:r>
            <w:r w:rsidRPr="001504C4">
              <w:rPr>
                <w:b/>
                <w:color w:val="auto"/>
              </w:rPr>
              <w:t>Єдиний п</w:t>
            </w:r>
            <w:r>
              <w:rPr>
                <w:b/>
                <w:color w:val="auto"/>
              </w:rPr>
              <w:t>ортал вакансій державної</w:t>
            </w:r>
            <w:r w:rsidRPr="0090149E"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auto"/>
              </w:rPr>
              <w:t>служби</w:t>
            </w:r>
            <w:r w:rsidRPr="0090149E">
              <w:rPr>
                <w:b/>
                <w:color w:val="auto"/>
                <w:lang w:val="ru-RU"/>
              </w:rPr>
              <w:t xml:space="preserve"> </w:t>
            </w:r>
            <w:r>
              <w:rPr>
                <w:b/>
                <w:color w:val="auto"/>
              </w:rPr>
              <w:t>(</w:t>
            </w:r>
            <w:hyperlink r:id="rId4" w:history="1">
              <w:r w:rsidRPr="00397F7B">
                <w:rPr>
                  <w:rStyle w:val="a3"/>
                  <w:b/>
                </w:rPr>
                <w:t>https://career.gov.ua/</w:t>
              </w:r>
            </w:hyperlink>
            <w:r w:rsidRPr="0090149E">
              <w:rPr>
                <w:b/>
                <w:color w:val="auto"/>
                <w:lang w:val="ru-RU"/>
              </w:rPr>
              <w:t xml:space="preserve">) </w:t>
            </w:r>
            <w:r>
              <w:t xml:space="preserve">таку інформацію: </w:t>
            </w:r>
          </w:p>
          <w:p w:rsidR="007B6813" w:rsidRDefault="007B6813" w:rsidP="00C13261">
            <w:pPr>
              <w:tabs>
                <w:tab w:val="left" w:pos="451"/>
              </w:tabs>
              <w:contextualSpacing/>
              <w:jc w:val="both"/>
            </w:pPr>
          </w:p>
          <w:p w:rsidR="007B6813" w:rsidRDefault="007B6813" w:rsidP="00C13261">
            <w:pPr>
              <w:tabs>
                <w:tab w:val="left" w:pos="451"/>
              </w:tabs>
              <w:contextualSpacing/>
              <w:jc w:val="both"/>
            </w:pPr>
            <w: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( далі – Порядку); </w:t>
            </w:r>
          </w:p>
          <w:p w:rsidR="007B6813" w:rsidRDefault="007B6813" w:rsidP="00C13261">
            <w:pPr>
              <w:tabs>
                <w:tab w:val="left" w:pos="451"/>
              </w:tabs>
              <w:contextualSpacing/>
              <w:jc w:val="both"/>
            </w:pPr>
            <w:r>
              <w:t xml:space="preserve">2) резюме за формою </w:t>
            </w:r>
            <w:proofErr w:type="spellStart"/>
            <w:r>
              <w:t>зґідно</w:t>
            </w:r>
            <w:proofErr w:type="spellEnd"/>
            <w:r>
              <w:t xml:space="preserve"> з додатком 21 Порядку, в якому обов’язково зазначається така інформація: прізвище, ім’я, по батькові кандидата; реквізити документа, що посвідчує особу та підтверджує громадянство України; підтвердження наявності відповідного ступеня вищої освіти; підтвердження рівня вільного володіння державною мовою; </w:t>
            </w:r>
          </w:p>
          <w:p w:rsidR="007B6813" w:rsidRDefault="007B6813" w:rsidP="00C13261">
            <w:pPr>
              <w:tabs>
                <w:tab w:val="left" w:pos="451"/>
              </w:tabs>
              <w:contextualSpacing/>
              <w:jc w:val="both"/>
            </w:pPr>
            <w: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t>компетенцій</w:t>
            </w:r>
            <w:proofErr w:type="spellEnd"/>
            <w:r>
              <w:t xml:space="preserve">, репутації (характеристики, рекомендації, наукові публікації тощо). </w:t>
            </w:r>
          </w:p>
          <w:p w:rsidR="007B6813" w:rsidRPr="00C86E47" w:rsidRDefault="007B6813" w:rsidP="00C13261">
            <w:pPr>
              <w:tabs>
                <w:tab w:val="left" w:pos="451"/>
              </w:tabs>
              <w:contextualSpacing/>
              <w:jc w:val="both"/>
              <w:rPr>
                <w:color w:val="auto"/>
                <w:shd w:val="clear" w:color="auto" w:fill="FFFFFF"/>
                <w:lang w:val="ru-RU"/>
              </w:rPr>
            </w:pPr>
            <w:r w:rsidRPr="009E7663">
              <w:rPr>
                <w:lang w:val="ru-RU"/>
              </w:rPr>
              <w:t>4)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auto"/>
                <w:shd w:val="clear" w:color="auto" w:fill="FFFFFF"/>
              </w:rPr>
              <w:t>д</w:t>
            </w:r>
            <w:r w:rsidRPr="009E7663">
              <w:rPr>
                <w:color w:val="auto"/>
                <w:shd w:val="clear" w:color="auto" w:fill="FFFFFF"/>
              </w:rPr>
              <w:t xml:space="preserve">ержавні службовці </w:t>
            </w:r>
            <w:proofErr w:type="gramStart"/>
            <w:r w:rsidRPr="009E7663">
              <w:rPr>
                <w:color w:val="auto"/>
                <w:shd w:val="clear" w:color="auto" w:fill="FFFFFF"/>
              </w:rPr>
              <w:t>державного</w:t>
            </w:r>
            <w:proofErr w:type="gramEnd"/>
            <w:r w:rsidRPr="009E7663">
              <w:rPr>
                <w:color w:val="auto"/>
                <w:shd w:val="clear" w:color="auto" w:fill="FFFFFF"/>
              </w:rPr>
              <w:t xml:space="preserve"> органу, в якому проводиться конкурс, які бажають взяти участь у конкурсі, подають лише заяву про участь у конкурсі.</w:t>
            </w:r>
          </w:p>
          <w:p w:rsidR="007B6813" w:rsidRPr="00C86E47" w:rsidRDefault="007B6813" w:rsidP="00C13261">
            <w:pPr>
              <w:tabs>
                <w:tab w:val="left" w:pos="451"/>
              </w:tabs>
              <w:contextualSpacing/>
              <w:jc w:val="both"/>
              <w:rPr>
                <w:b/>
              </w:rPr>
            </w:pPr>
            <w:r w:rsidRPr="009E7663">
              <w:rPr>
                <w:b/>
              </w:rPr>
              <w:lastRenderedPageBreak/>
              <w:t xml:space="preserve">На електронні документи, що подаються для участі у конкурсі, накладається кваліфікований електронний підпис кандидата. </w:t>
            </w:r>
          </w:p>
          <w:p w:rsidR="007B6813" w:rsidRPr="00C15922" w:rsidRDefault="007B6813" w:rsidP="00C13261">
            <w:pPr>
              <w:tabs>
                <w:tab w:val="left" w:pos="451"/>
              </w:tabs>
              <w:contextualSpacing/>
              <w:jc w:val="both"/>
              <w:rPr>
                <w:b/>
              </w:rPr>
            </w:pPr>
            <w:r w:rsidRPr="00C15922">
              <w:rPr>
                <w:b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7B6813" w:rsidRPr="00C15922" w:rsidRDefault="007B6813" w:rsidP="00C13261">
            <w:pPr>
              <w:tabs>
                <w:tab w:val="left" w:pos="451"/>
              </w:tabs>
              <w:contextualSpacing/>
              <w:jc w:val="both"/>
            </w:pPr>
          </w:p>
          <w:p w:rsidR="007B6813" w:rsidRPr="008B74BF" w:rsidRDefault="007B6813" w:rsidP="00F03576">
            <w:pPr>
              <w:pStyle w:val="rvps2"/>
              <w:spacing w:before="0" w:beforeAutospacing="0" w:after="0" w:afterAutospacing="0" w:line="276" w:lineRule="auto"/>
              <w:rPr>
                <w:b/>
                <w:color w:val="000000"/>
                <w:lang w:val="uk-UA"/>
              </w:rPr>
            </w:pPr>
            <w:r w:rsidRPr="00C92B06"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до </w:t>
            </w:r>
            <w:r w:rsidR="004556E3">
              <w:rPr>
                <w:b/>
                <w:color w:val="000000"/>
                <w:lang w:val="uk-UA"/>
              </w:rPr>
              <w:t>17</w:t>
            </w:r>
            <w:r w:rsidRPr="00C92B06">
              <w:rPr>
                <w:b/>
                <w:color w:val="000000"/>
                <w:lang w:val="uk-UA"/>
              </w:rPr>
              <w:t>-</w:t>
            </w:r>
            <w:r w:rsidR="00F03576">
              <w:rPr>
                <w:b/>
                <w:color w:val="000000"/>
                <w:lang w:val="uk-UA"/>
              </w:rPr>
              <w:t>00</w:t>
            </w:r>
            <w:r w:rsidRPr="00C92B06">
              <w:rPr>
                <w:b/>
                <w:color w:val="000000"/>
                <w:lang w:val="uk-UA"/>
              </w:rPr>
              <w:t xml:space="preserve"> години </w:t>
            </w:r>
            <w:r w:rsidR="004556E3">
              <w:rPr>
                <w:b/>
                <w:color w:val="000000"/>
                <w:lang w:val="uk-UA"/>
              </w:rPr>
              <w:t>15 березня</w:t>
            </w:r>
            <w:r w:rsidRPr="00C92B06">
              <w:rPr>
                <w:b/>
                <w:color w:val="000000"/>
                <w:lang w:val="uk-UA"/>
              </w:rPr>
              <w:t xml:space="preserve"> </w:t>
            </w:r>
            <w:r w:rsidR="004556E3">
              <w:rPr>
                <w:b/>
                <w:color w:val="000000"/>
                <w:lang w:val="uk-UA"/>
              </w:rPr>
              <w:t>2022</w:t>
            </w:r>
            <w:r w:rsidRPr="00C92B06">
              <w:rPr>
                <w:b/>
                <w:color w:val="000000"/>
                <w:lang w:val="uk-UA"/>
              </w:rPr>
              <w:t xml:space="preserve"> року</w:t>
            </w:r>
            <w:r>
              <w:rPr>
                <w:b/>
                <w:color w:val="000000"/>
                <w:lang w:val="uk-UA"/>
              </w:rPr>
              <w:t>.</w:t>
            </w:r>
          </w:p>
        </w:tc>
      </w:tr>
      <w:tr w:rsidR="007B6813" w:rsidRPr="00C92B06" w:rsidTr="00C1326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13" w:rsidRPr="00C86E47" w:rsidRDefault="007B6813" w:rsidP="00C13261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5805"/>
            </w:tblGrid>
            <w:tr w:rsidR="007B6813" w:rsidRPr="00C86E47" w:rsidTr="00C13261">
              <w:tc>
                <w:tcPr>
                  <w:tcW w:w="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6813" w:rsidRPr="00C86E47" w:rsidRDefault="007B6813" w:rsidP="00C13261">
                  <w:pPr>
                    <w:widowControl/>
                    <w:suppressAutoHyphens w:val="0"/>
                    <w:spacing w:after="150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</w:p>
              </w:tc>
              <w:tc>
                <w:tcPr>
                  <w:tcW w:w="58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6813" w:rsidRPr="00C86E47" w:rsidRDefault="007B6813" w:rsidP="00C13261">
                  <w:pPr>
                    <w:widowControl/>
                    <w:suppressAutoHyphens w:val="0"/>
                    <w:spacing w:after="150"/>
                    <w:jc w:val="both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  <w:r w:rsidRPr="00C86E47">
                    <w:rPr>
                      <w:rFonts w:eastAsia="Times New Roman"/>
                      <w:color w:val="auto"/>
                      <w:szCs w:val="24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</w:tbl>
          <w:p w:rsidR="007B6813" w:rsidRPr="00C86E47" w:rsidRDefault="007B6813" w:rsidP="00C1326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B6813" w:rsidRPr="00C92B06" w:rsidTr="00C1326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13" w:rsidRPr="00C86E47" w:rsidRDefault="007B6813" w:rsidP="00C13261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Дата і час початку проведення тестування кандидатів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13" w:rsidRPr="00C86E47" w:rsidRDefault="004556E3" w:rsidP="00C13261">
            <w:pPr>
              <w:widowControl/>
              <w:suppressAutoHyphens w:val="0"/>
              <w:spacing w:after="150"/>
              <w:rPr>
                <w:rFonts w:ascii="HelveticaNeueCyr-Roman" w:eastAsia="Times New Roman" w:hAnsi="HelveticaNeueCyr-Roman"/>
                <w:color w:val="3A3A3A"/>
                <w:szCs w:val="24"/>
              </w:rPr>
            </w:pPr>
            <w:r>
              <w:rPr>
                <w:szCs w:val="24"/>
              </w:rPr>
              <w:t>18</w:t>
            </w:r>
            <w:r w:rsidR="007B6813" w:rsidRPr="00C86E47">
              <w:rPr>
                <w:szCs w:val="24"/>
              </w:rPr>
              <w:t xml:space="preserve"> </w:t>
            </w:r>
            <w:r>
              <w:rPr>
                <w:szCs w:val="24"/>
              </w:rPr>
              <w:t>березня 2022</w:t>
            </w:r>
            <w:r w:rsidR="007B6813" w:rsidRPr="00C86E47">
              <w:rPr>
                <w:szCs w:val="24"/>
              </w:rPr>
              <w:t xml:space="preserve"> року  10 годині 00 хвилин </w:t>
            </w:r>
          </w:p>
        </w:tc>
      </w:tr>
      <w:tr w:rsidR="007B6813" w:rsidRPr="00C92B06" w:rsidTr="00C1326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13" w:rsidRPr="00C86E47" w:rsidRDefault="007B6813" w:rsidP="00C13261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Місце або спосіб проведення тестування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13" w:rsidRPr="00C86E47" w:rsidRDefault="007B6813" w:rsidP="00C13261">
            <w:pPr>
              <w:widowControl/>
              <w:suppressAutoHyphens w:val="0"/>
              <w:spacing w:after="150"/>
              <w:rPr>
                <w:szCs w:val="24"/>
              </w:rPr>
            </w:pPr>
            <w:proofErr w:type="spellStart"/>
            <w:r w:rsidRPr="00C86E47">
              <w:rPr>
                <w:szCs w:val="24"/>
              </w:rPr>
              <w:t>Тернівський</w:t>
            </w:r>
            <w:proofErr w:type="spellEnd"/>
            <w:r w:rsidRPr="00C86E47"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C86E47">
              <w:rPr>
                <w:szCs w:val="24"/>
              </w:rPr>
              <w:t>Ухтомського</w:t>
            </w:r>
            <w:proofErr w:type="spellEnd"/>
            <w:r w:rsidRPr="00C86E47">
              <w:rPr>
                <w:szCs w:val="24"/>
              </w:rPr>
              <w:t>, 23 (кабінет 302,410) (проведення тестування за фізичної присутності кандидата)</w:t>
            </w:r>
          </w:p>
        </w:tc>
      </w:tr>
      <w:tr w:rsidR="007B6813" w:rsidRPr="00C92B06" w:rsidTr="00C1326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13" w:rsidRPr="00C86E47" w:rsidRDefault="007B6813" w:rsidP="00C13261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13" w:rsidRPr="00C86E47" w:rsidRDefault="007B6813" w:rsidP="00C13261">
            <w:pPr>
              <w:widowControl/>
              <w:suppressAutoHyphens w:val="0"/>
              <w:spacing w:after="150"/>
              <w:rPr>
                <w:szCs w:val="24"/>
              </w:rPr>
            </w:pPr>
            <w:proofErr w:type="spellStart"/>
            <w:r w:rsidRPr="00C86E47">
              <w:rPr>
                <w:szCs w:val="24"/>
              </w:rPr>
              <w:t>Тернівський</w:t>
            </w:r>
            <w:proofErr w:type="spellEnd"/>
            <w:r w:rsidRPr="00C86E47"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C86E47">
              <w:rPr>
                <w:szCs w:val="24"/>
              </w:rPr>
              <w:t>Ухтомського</w:t>
            </w:r>
            <w:proofErr w:type="spellEnd"/>
            <w:r w:rsidRPr="00C86E47">
              <w:rPr>
                <w:szCs w:val="24"/>
              </w:rPr>
              <w:t>, 23 (кабінет 302) (проведення тестування за фізичної присутності кандидата)</w:t>
            </w:r>
          </w:p>
        </w:tc>
      </w:tr>
      <w:tr w:rsidR="007B6813" w:rsidTr="00C1326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13" w:rsidRPr="00C86E47" w:rsidRDefault="007B6813" w:rsidP="00C13261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13" w:rsidRPr="00C86E47" w:rsidRDefault="007B6813" w:rsidP="00C13261">
            <w:pPr>
              <w:pStyle w:val="a5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Тернівський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 (кабінет 302)</w:t>
            </w:r>
            <w:r w:rsidRPr="00C86E47">
              <w:rPr>
                <w:sz w:val="24"/>
                <w:szCs w:val="24"/>
              </w:rPr>
              <w:t xml:space="preserve"> </w:t>
            </w:r>
            <w:r w:rsidRPr="00C86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</w:t>
            </w:r>
            <w:r w:rsidRPr="00C86E47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C86E4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кандидата)</w:t>
            </w:r>
          </w:p>
        </w:tc>
      </w:tr>
      <w:tr w:rsidR="007B6813" w:rsidTr="00C1326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13" w:rsidRPr="00C86E47" w:rsidRDefault="007B6813" w:rsidP="00C13261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6813" w:rsidRPr="00C86E47" w:rsidRDefault="007B6813" w:rsidP="00C1326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7B6813" w:rsidRPr="00C86E47" w:rsidRDefault="007B6813" w:rsidP="00C13261">
            <w:pPr>
              <w:pStyle w:val="a4"/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r w:rsidRPr="00C86E47">
              <w:rPr>
                <w:lang w:val="uk-UA"/>
              </w:rPr>
              <w:t xml:space="preserve">  </w:t>
            </w:r>
          </w:p>
          <w:p w:rsidR="007B6813" w:rsidRPr="00C86E47" w:rsidRDefault="007B6813" w:rsidP="00C13261">
            <w:pPr>
              <w:pStyle w:val="a4"/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r w:rsidRPr="00C86E47">
              <w:rPr>
                <w:lang w:val="uk-UA"/>
              </w:rPr>
              <w:t xml:space="preserve">  </w:t>
            </w:r>
            <w:proofErr w:type="spellStart"/>
            <w:r w:rsidR="004556E3">
              <w:rPr>
                <w:lang w:val="uk-UA"/>
              </w:rPr>
              <w:t>Безкоровайна</w:t>
            </w:r>
            <w:proofErr w:type="spellEnd"/>
            <w:r w:rsidR="004556E3">
              <w:rPr>
                <w:lang w:val="uk-UA"/>
              </w:rPr>
              <w:t xml:space="preserve"> Ольга Тодорівна</w:t>
            </w:r>
            <w:r w:rsidRPr="00C86E4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4556E3">
              <w:rPr>
                <w:lang w:val="uk-UA"/>
              </w:rPr>
              <w:t>(097)-222-44-86</w:t>
            </w:r>
            <w:r w:rsidRPr="00C86E47">
              <w:rPr>
                <w:lang w:val="uk-UA"/>
              </w:rPr>
              <w:t>,</w:t>
            </w:r>
          </w:p>
          <w:p w:rsidR="007B6813" w:rsidRPr="00C86E47" w:rsidRDefault="00C37BF2" w:rsidP="00C13261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hyperlink r:id="rId5" w:history="1">
              <w:r w:rsidR="007B6813" w:rsidRPr="00C86E47">
                <w:rPr>
                  <w:rStyle w:val="a3"/>
                  <w:lang w:val="uk-UA"/>
                </w:rPr>
                <w:t xml:space="preserve">i  </w:t>
              </w:r>
              <w:r w:rsidR="007B6813" w:rsidRPr="00C86E47">
                <w:rPr>
                  <w:rStyle w:val="a3"/>
                  <w:lang w:val="en-US"/>
                </w:rPr>
                <w:t>i</w:t>
              </w:r>
              <w:r w:rsidR="007B6813" w:rsidRPr="00C86E47">
                <w:rPr>
                  <w:rStyle w:val="a3"/>
                  <w:lang w:val="uk-UA"/>
                </w:rPr>
                <w:t>nbox@tr.dp.court.gov.ua</w:t>
              </w:r>
            </w:hyperlink>
          </w:p>
          <w:p w:rsidR="007B6813" w:rsidRPr="00C86E47" w:rsidRDefault="007B6813" w:rsidP="00C1326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7B6813" w:rsidRPr="00C86E47" w:rsidRDefault="007B6813" w:rsidP="00C1326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C86E47">
              <w:rPr>
                <w:lang w:val="uk-UA"/>
              </w:rPr>
              <w:t xml:space="preserve">                     </w:t>
            </w:r>
          </w:p>
        </w:tc>
      </w:tr>
      <w:tr w:rsidR="007B6813" w:rsidTr="00C13261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C86E47" w:rsidRDefault="007B6813" w:rsidP="00C13261">
            <w:pPr>
              <w:rPr>
                <w:rFonts w:eastAsiaTheme="minorEastAsia"/>
                <w:szCs w:val="24"/>
              </w:rPr>
            </w:pPr>
          </w:p>
        </w:tc>
      </w:tr>
      <w:tr w:rsidR="007B6813" w:rsidTr="00C13261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C86E47" w:rsidRDefault="007B6813" w:rsidP="00C13261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Кваліфікаційні вимоги</w:t>
            </w:r>
          </w:p>
        </w:tc>
      </w:tr>
      <w:tr w:rsidR="007B6813" w:rsidTr="00C1326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C86E47" w:rsidRDefault="007B6813" w:rsidP="00C13261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C86E47" w:rsidRDefault="007B6813" w:rsidP="00C13261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Default="007B6813" w:rsidP="00C13261">
            <w:pPr>
              <w:pStyle w:val="rvps14"/>
              <w:spacing w:before="0" w:beforeAutospacing="0" w:after="0" w:afterAutospacing="0" w:line="276" w:lineRule="auto"/>
            </w:pPr>
            <w:r w:rsidRPr="004A7EC0">
              <w:t>Вища освіта</w:t>
            </w:r>
            <w:r>
              <w:t xml:space="preserve"> за спеціальністю:</w:t>
            </w:r>
          </w:p>
          <w:p w:rsidR="007B6813" w:rsidRDefault="007B6813" w:rsidP="00C13261">
            <w:pPr>
              <w:pStyle w:val="rvps14"/>
              <w:spacing w:before="0" w:beforeAutospacing="0" w:after="0" w:afterAutospacing="0" w:line="276" w:lineRule="auto"/>
            </w:pPr>
            <w:proofErr w:type="spellStart"/>
            <w:r>
              <w:t>-Комп</w:t>
            </w:r>
            <w:proofErr w:type="spellEnd"/>
            <w:r>
              <w:t xml:space="preserve"> </w:t>
            </w:r>
            <w:proofErr w:type="spellStart"/>
            <w:r>
              <w:rPr>
                <w:rFonts w:ascii="Calibri" w:hAnsi="Calibri" w:cs="Calibri"/>
              </w:rPr>
              <w:t>'</w:t>
            </w:r>
            <w:r>
              <w:t>ютерна</w:t>
            </w:r>
            <w:proofErr w:type="spellEnd"/>
            <w:r>
              <w:t xml:space="preserve">  інженерія </w:t>
            </w:r>
          </w:p>
          <w:p w:rsidR="007B6813" w:rsidRDefault="007B6813" w:rsidP="00C13261">
            <w:pPr>
              <w:pStyle w:val="rvps14"/>
              <w:spacing w:before="0" w:beforeAutospacing="0" w:after="0" w:afterAutospacing="0" w:line="276" w:lineRule="auto"/>
            </w:pPr>
            <w:proofErr w:type="spellStart"/>
            <w:r>
              <w:t>-Комп</w:t>
            </w:r>
            <w:r>
              <w:rPr>
                <w:rFonts w:ascii="Calibri" w:hAnsi="Calibri" w:cs="Calibri"/>
              </w:rPr>
              <w:t>'</w:t>
            </w:r>
            <w:r>
              <w:t>ютерні</w:t>
            </w:r>
            <w:proofErr w:type="spellEnd"/>
            <w:r>
              <w:t xml:space="preserve"> науки </w:t>
            </w:r>
          </w:p>
          <w:p w:rsidR="007B6813" w:rsidRPr="004A7EC0" w:rsidRDefault="007B6813" w:rsidP="00C13261">
            <w:pPr>
              <w:pStyle w:val="rvps14"/>
              <w:spacing w:before="0" w:beforeAutospacing="0" w:after="0" w:afterAutospacing="0" w:line="276" w:lineRule="auto"/>
            </w:pPr>
            <w:proofErr w:type="spellStart"/>
            <w:r>
              <w:t>-Інженерія</w:t>
            </w:r>
            <w:proofErr w:type="spellEnd"/>
            <w:r>
              <w:t xml:space="preserve"> програмного забезпечення</w:t>
            </w:r>
            <w:r w:rsidRPr="004A7EC0">
              <w:t xml:space="preserve"> з освітньо-кваліфікаційним рівнем бакалавра або </w:t>
            </w:r>
            <w:r>
              <w:t>магістра.</w:t>
            </w:r>
          </w:p>
          <w:p w:rsidR="007B6813" w:rsidRPr="004A7EC0" w:rsidRDefault="007B6813" w:rsidP="00C13261">
            <w:pPr>
              <w:pStyle w:val="rvps14"/>
              <w:spacing w:before="0" w:beforeAutospacing="0" w:after="0" w:afterAutospacing="0" w:line="276" w:lineRule="auto"/>
            </w:pPr>
          </w:p>
        </w:tc>
      </w:tr>
      <w:tr w:rsidR="007B6813" w:rsidTr="00C1326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C86E47" w:rsidRDefault="007B6813" w:rsidP="00C13261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C86E47" w:rsidRDefault="007B6813" w:rsidP="00C13261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Default="007B6813" w:rsidP="00C1326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7B6813" w:rsidTr="00C1326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C86E47" w:rsidRDefault="007B6813" w:rsidP="00C13261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C86E47" w:rsidRDefault="007B6813" w:rsidP="00C13261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Default="007B6813" w:rsidP="00C13261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7B6813" w:rsidTr="00C1326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C86E47" w:rsidRDefault="007B6813" w:rsidP="00C13261">
            <w:pPr>
              <w:pStyle w:val="rvps1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C86E47" w:rsidRDefault="007B6813" w:rsidP="00C13261">
            <w:pPr>
              <w:pStyle w:val="rvps14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Default="007B6813" w:rsidP="00C1326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7B6813" w:rsidTr="00C13261">
        <w:trPr>
          <w:trHeight w:val="395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C86E47" w:rsidRDefault="007B6813" w:rsidP="00C1326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86E47">
              <w:rPr>
                <w:rStyle w:val="rvts0"/>
                <w:rFonts w:eastAsia="HG Mincho Light J"/>
                <w:b/>
              </w:rPr>
              <w:lastRenderedPageBreak/>
              <w:t xml:space="preserve">Вимоги до компетентності </w:t>
            </w:r>
          </w:p>
        </w:tc>
      </w:tr>
      <w:tr w:rsidR="007B6813" w:rsidTr="00C13261">
        <w:trPr>
          <w:trHeight w:val="604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C86E47" w:rsidRDefault="007B6813" w:rsidP="00C1326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86E47">
              <w:rPr>
                <w:rStyle w:val="rvts0"/>
                <w:rFonts w:eastAsia="HG Mincho Light J"/>
                <w:b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13" w:rsidRDefault="007B6813" w:rsidP="00C1326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7B6813" w:rsidTr="00C1326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C86E47" w:rsidRDefault="007B6813" w:rsidP="00C13261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1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C86E47" w:rsidRDefault="007B6813" w:rsidP="00C13261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Досягнення результатів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9E75F9" w:rsidRDefault="007B6813" w:rsidP="00C1326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ч</w:t>
            </w:r>
            <w:proofErr w:type="gramEnd"/>
            <w:r>
              <w:t>іткого</w:t>
            </w:r>
            <w:proofErr w:type="spellEnd"/>
            <w:r>
              <w:t xml:space="preserve"> </w:t>
            </w:r>
            <w:proofErr w:type="spellStart"/>
            <w:r>
              <w:t>бачення</w:t>
            </w:r>
            <w:proofErr w:type="spellEnd"/>
            <w:r>
              <w:t xml:space="preserve"> результату </w:t>
            </w:r>
            <w:proofErr w:type="spellStart"/>
            <w:r>
              <w:t>діяльності</w:t>
            </w:r>
            <w:proofErr w:type="spellEnd"/>
            <w:r>
              <w:rPr>
                <w:lang w:val="uk-UA"/>
              </w:rPr>
              <w:t>;</w:t>
            </w:r>
            <w:r>
              <w:t xml:space="preserve"> </w:t>
            </w:r>
            <w:r>
              <w:rPr>
                <w:lang w:val="uk-UA"/>
              </w:rPr>
              <w:t xml:space="preserve">  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фокусувати</w:t>
            </w:r>
            <w:proofErr w:type="spellEnd"/>
            <w:r>
              <w:t xml:space="preserve"> </w:t>
            </w:r>
            <w:proofErr w:type="spellStart"/>
            <w:r>
              <w:t>зусилля</w:t>
            </w:r>
            <w:proofErr w:type="spellEnd"/>
            <w:r>
              <w:t xml:space="preserve"> для </w:t>
            </w:r>
            <w:proofErr w:type="spellStart"/>
            <w:r>
              <w:t>досягнення</w:t>
            </w:r>
            <w:proofErr w:type="spellEnd"/>
            <w:r>
              <w:t xml:space="preserve"> результату </w:t>
            </w:r>
            <w:proofErr w:type="spellStart"/>
            <w:r>
              <w:t>діяльності</w:t>
            </w:r>
            <w:proofErr w:type="spellEnd"/>
            <w:r>
              <w:rPr>
                <w:lang w:val="uk-UA"/>
              </w:rPr>
              <w:t>;</w:t>
            </w:r>
          </w:p>
          <w:p w:rsidR="007B6813" w:rsidRPr="009E75F9" w:rsidRDefault="007B6813" w:rsidP="00C1326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запобігати</w:t>
            </w:r>
            <w:proofErr w:type="spellEnd"/>
            <w:r>
              <w:t xml:space="preserve"> та </w:t>
            </w:r>
            <w:proofErr w:type="spellStart"/>
            <w:r>
              <w:t>ефективно</w:t>
            </w:r>
            <w:proofErr w:type="spellEnd"/>
            <w:r>
              <w:t xml:space="preserve"> </w:t>
            </w:r>
            <w:proofErr w:type="spellStart"/>
            <w:r>
              <w:t>долати</w:t>
            </w:r>
            <w:proofErr w:type="spellEnd"/>
            <w:r>
              <w:t xml:space="preserve"> </w:t>
            </w:r>
            <w:proofErr w:type="spellStart"/>
            <w:r>
              <w:t>перешкоди</w:t>
            </w:r>
            <w:proofErr w:type="spellEnd"/>
            <w:r>
              <w:rPr>
                <w:lang w:val="uk-UA"/>
              </w:rPr>
              <w:t>.</w:t>
            </w:r>
          </w:p>
          <w:p w:rsidR="007B6813" w:rsidRPr="004209DE" w:rsidRDefault="007B6813" w:rsidP="00C1326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</w:tc>
      </w:tr>
      <w:tr w:rsidR="007B6813" w:rsidTr="00C1326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C86E47" w:rsidRDefault="007B6813" w:rsidP="00C13261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2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C86E47" w:rsidRDefault="007B6813" w:rsidP="00C13261">
            <w:pPr>
              <w:pStyle w:val="rvps14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Цифрова грамотність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Default="007B6813" w:rsidP="00C1326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7B6813" w:rsidRDefault="007B6813" w:rsidP="00C1326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вміння використовувати сервіси </w:t>
            </w:r>
            <w:proofErr w:type="spellStart"/>
            <w:r>
              <w:t>інтернету</w:t>
            </w:r>
            <w:proofErr w:type="spellEnd"/>
            <w:r>
              <w:t xml:space="preserve"> для ефективного пошуку потрібної інформації;</w:t>
            </w:r>
          </w:p>
          <w:p w:rsidR="007B6813" w:rsidRDefault="007B6813" w:rsidP="00C1326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7B6813" w:rsidRPr="004209DE" w:rsidRDefault="007B6813" w:rsidP="00C13261">
            <w:pPr>
              <w:pStyle w:val="rvps14"/>
              <w:spacing w:before="0" w:beforeAutospacing="0" w:after="0" w:afterAutospacing="0" w:line="276" w:lineRule="auto"/>
              <w:jc w:val="both"/>
              <w:rPr>
                <w:rStyle w:val="rvts0"/>
                <w:rFonts w:eastAsia="HG Mincho Light J"/>
              </w:rPr>
            </w:pPr>
            <w: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 здатність використовувати відкриті цифрові ресурси для власного професійного розвитку.</w:t>
            </w:r>
          </w:p>
        </w:tc>
      </w:tr>
      <w:tr w:rsidR="007B6813" w:rsidTr="00C1326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C86E47" w:rsidRDefault="007B6813" w:rsidP="00C13261">
            <w:pPr>
              <w:pStyle w:val="rvps12"/>
              <w:spacing w:line="276" w:lineRule="auto"/>
              <w:jc w:val="center"/>
              <w:rPr>
                <w:b/>
              </w:rPr>
            </w:pPr>
            <w:r w:rsidRPr="00C86E47">
              <w:rPr>
                <w:b/>
              </w:rPr>
              <w:t>3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C86E47" w:rsidRDefault="007B6813" w:rsidP="00C13261">
            <w:pPr>
              <w:spacing w:before="150" w:after="150"/>
              <w:jc w:val="center"/>
              <w:rPr>
                <w:rFonts w:eastAsia="Times New Roman"/>
                <w:b/>
                <w:szCs w:val="24"/>
              </w:rPr>
            </w:pPr>
            <w:r w:rsidRPr="00C86E47">
              <w:rPr>
                <w:rFonts w:eastAsia="Times New Roman"/>
                <w:b/>
                <w:szCs w:val="24"/>
              </w:rPr>
              <w:t>Відповідальність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916544" w:rsidRDefault="007B6813" w:rsidP="00C13261">
            <w:pPr>
              <w:spacing w:before="150" w:after="150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 xml:space="preserve"> усвідомлення важливості якісного виконання своїх посадових обов'язків з дотриманням строків та встановлених </w:t>
            </w:r>
            <w:r>
              <w:rPr>
                <w:rFonts w:eastAsia="Times New Roman"/>
                <w:szCs w:val="24"/>
              </w:rPr>
              <w:t>процедур;</w:t>
            </w:r>
            <w:r>
              <w:rPr>
                <w:rFonts w:eastAsia="Times New Roman"/>
                <w:szCs w:val="24"/>
              </w:rPr>
              <w:br/>
            </w:r>
            <w:r w:rsidRPr="00916544">
              <w:rPr>
                <w:rFonts w:eastAsia="Times New Roman"/>
                <w:szCs w:val="24"/>
              </w:rPr>
              <w:t xml:space="preserve"> усвідомлення рівня відповідальності під час підготовки і прийняття рішень, готовність нести відповідальність за можливі нас</w:t>
            </w:r>
            <w:r>
              <w:rPr>
                <w:rFonts w:eastAsia="Times New Roman"/>
                <w:szCs w:val="24"/>
              </w:rPr>
              <w:t>лідки реалізації таких рішень;</w:t>
            </w:r>
            <w:r>
              <w:rPr>
                <w:rFonts w:eastAsia="Times New Roman"/>
                <w:szCs w:val="24"/>
              </w:rPr>
              <w:br/>
            </w:r>
            <w:r w:rsidRPr="00916544">
              <w:rPr>
                <w:rFonts w:eastAsia="Times New Roman"/>
                <w:szCs w:val="24"/>
              </w:rPr>
              <w:t xml:space="preserve"> здатність брати на себе зобов'язання, чітко їх дотримуватись і виконувати</w:t>
            </w:r>
          </w:p>
        </w:tc>
      </w:tr>
      <w:tr w:rsidR="007B6813" w:rsidTr="00C13261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13" w:rsidRDefault="007B6813" w:rsidP="00C1326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7B6813" w:rsidTr="00C13261">
        <w:trPr>
          <w:trHeight w:val="438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813" w:rsidRDefault="007B6813" w:rsidP="00C1326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13" w:rsidRDefault="007B6813" w:rsidP="00C13261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7B6813" w:rsidTr="00C1326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916544" w:rsidRDefault="007B6813" w:rsidP="00C13261">
            <w:pPr>
              <w:spacing w:before="150" w:after="150"/>
              <w:jc w:val="center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>1.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916544" w:rsidRDefault="007B6813" w:rsidP="00C13261">
            <w:pPr>
              <w:spacing w:before="150" w:after="150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916544" w:rsidRDefault="007B6813" w:rsidP="00C13261">
            <w:pPr>
              <w:spacing w:before="150" w:after="150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>Знання:</w:t>
            </w:r>
            <w:r w:rsidRPr="00916544">
              <w:rPr>
                <w:rFonts w:eastAsia="Times New Roman"/>
                <w:szCs w:val="24"/>
              </w:rPr>
              <w:br/>
            </w:r>
            <w:hyperlink r:id="rId6" w:anchor="n4976" w:tgtFrame="_blank" w:history="1">
              <w:r w:rsidRPr="00916544">
                <w:rPr>
                  <w:rFonts w:eastAsia="Times New Roman"/>
                  <w:color w:val="000099"/>
                  <w:szCs w:val="24"/>
                  <w:u w:val="single"/>
                </w:rPr>
                <w:t>Конституції України</w:t>
              </w:r>
            </w:hyperlink>
            <w:r w:rsidRPr="00916544">
              <w:rPr>
                <w:rFonts w:eastAsia="Times New Roman"/>
                <w:szCs w:val="24"/>
              </w:rPr>
              <w:t>;</w:t>
            </w:r>
            <w:r w:rsidRPr="00916544">
              <w:rPr>
                <w:rFonts w:eastAsia="Times New Roman"/>
                <w:szCs w:val="24"/>
              </w:rPr>
              <w:br/>
            </w:r>
            <w:hyperlink r:id="rId7" w:anchor="n2" w:tgtFrame="_blank" w:history="1">
              <w:r w:rsidRPr="00916544">
                <w:rPr>
                  <w:rFonts w:eastAsia="Times New Roman"/>
                  <w:color w:val="000099"/>
                  <w:szCs w:val="24"/>
                  <w:u w:val="single"/>
                </w:rPr>
                <w:t>Закону України</w:t>
              </w:r>
            </w:hyperlink>
            <w:r w:rsidRPr="00916544">
              <w:rPr>
                <w:rFonts w:eastAsia="Times New Roman"/>
                <w:szCs w:val="24"/>
              </w:rPr>
              <w:t> "Про державну службу";</w:t>
            </w:r>
            <w:r w:rsidRPr="00916544">
              <w:rPr>
                <w:rFonts w:eastAsia="Times New Roman"/>
                <w:szCs w:val="24"/>
              </w:rPr>
              <w:br/>
            </w:r>
            <w:hyperlink r:id="rId8" w:anchor="n2" w:tgtFrame="_blank" w:history="1">
              <w:r w:rsidRPr="00916544">
                <w:rPr>
                  <w:rFonts w:eastAsia="Times New Roman"/>
                  <w:color w:val="000099"/>
                  <w:szCs w:val="24"/>
                  <w:u w:val="single"/>
                </w:rPr>
                <w:t>Закону України</w:t>
              </w:r>
            </w:hyperlink>
            <w:r w:rsidRPr="00916544">
              <w:rPr>
                <w:rFonts w:eastAsia="Times New Roman"/>
                <w:szCs w:val="24"/>
              </w:rPr>
              <w:t> "Про запобігання корупції" та іншого законодавства</w:t>
            </w:r>
          </w:p>
        </w:tc>
      </w:tr>
      <w:tr w:rsidR="007B6813" w:rsidTr="00C1326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916544" w:rsidRDefault="007B6813" w:rsidP="00C13261">
            <w:pPr>
              <w:spacing w:before="150" w:after="150"/>
              <w:jc w:val="center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>2.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800073" w:rsidRDefault="007B6813" w:rsidP="00C13261">
            <w:pPr>
              <w:spacing w:before="150" w:after="150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 xml:space="preserve">Знання законодавства </w:t>
            </w:r>
            <w:r>
              <w:rPr>
                <w:rFonts w:eastAsia="Times New Roman"/>
                <w:szCs w:val="24"/>
                <w:lang w:val="ru-RU"/>
              </w:rPr>
              <w:t>,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що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пов</w:t>
            </w:r>
            <w:r>
              <w:rPr>
                <w:rFonts w:ascii="Calibri" w:eastAsia="Times New Roman" w:hAnsi="Calibri" w:cs="Calibri"/>
                <w:szCs w:val="24"/>
                <w:lang w:val="ru-RU"/>
              </w:rPr>
              <w:t>'</w:t>
            </w:r>
            <w:r>
              <w:rPr>
                <w:rFonts w:eastAsia="Times New Roman"/>
                <w:szCs w:val="24"/>
                <w:lang w:val="ru-RU"/>
              </w:rPr>
              <w:t>язане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із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завданням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зм</w:t>
            </w:r>
            <w:r>
              <w:rPr>
                <w:rFonts w:eastAsia="Times New Roman"/>
                <w:szCs w:val="24"/>
              </w:rPr>
              <w:t>істом</w:t>
            </w:r>
            <w:proofErr w:type="spellEnd"/>
            <w:r>
              <w:rPr>
                <w:rFonts w:eastAsia="Times New Roman"/>
                <w:szCs w:val="24"/>
              </w:rPr>
              <w:t xml:space="preserve"> роботи державного службовця відповідно до посадової  інструкції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6813" w:rsidRPr="00916544" w:rsidRDefault="007B6813" w:rsidP="00C13261">
            <w:pPr>
              <w:spacing w:before="150" w:after="150"/>
              <w:rPr>
                <w:rFonts w:eastAsia="Times New Roman"/>
                <w:szCs w:val="24"/>
              </w:rPr>
            </w:pPr>
            <w:r w:rsidRPr="00916544">
              <w:rPr>
                <w:rFonts w:eastAsia="Times New Roman"/>
                <w:szCs w:val="24"/>
              </w:rPr>
              <w:t>Знання:</w:t>
            </w:r>
            <w:r w:rsidRPr="00916544">
              <w:rPr>
                <w:rFonts w:eastAsia="Times New Roman"/>
                <w:szCs w:val="24"/>
              </w:rPr>
              <w:br/>
            </w:r>
            <w:hyperlink r:id="rId9" w:anchor="n2" w:tgtFrame="_blank" w:history="1">
              <w:r w:rsidRPr="00916544">
                <w:rPr>
                  <w:rFonts w:eastAsia="Times New Roman"/>
                  <w:color w:val="000099"/>
                  <w:szCs w:val="24"/>
                  <w:u w:val="single"/>
                </w:rPr>
                <w:t>Закону України</w:t>
              </w:r>
            </w:hyperlink>
            <w:r w:rsidRPr="00916544">
              <w:rPr>
                <w:rFonts w:eastAsia="Times New Roman"/>
                <w:szCs w:val="24"/>
              </w:rPr>
              <w:t> "Про захист інформації в інформаційно-телекомунікаційних системах";</w:t>
            </w:r>
            <w:r w:rsidRPr="00916544">
              <w:rPr>
                <w:rFonts w:eastAsia="Times New Roman"/>
                <w:szCs w:val="24"/>
              </w:rPr>
              <w:br/>
            </w:r>
            <w:r w:rsidRPr="003A34F2">
              <w:rPr>
                <w:szCs w:val="24"/>
              </w:rPr>
              <w:t>Положення про автоматизовану систему документообігу суду, затвердженого рішенням Ради суддів України від 26 листопада 2010 року № 30 зі змінами</w:t>
            </w:r>
            <w:r>
              <w:rPr>
                <w:szCs w:val="24"/>
              </w:rPr>
              <w:t>.</w:t>
            </w:r>
          </w:p>
        </w:tc>
      </w:tr>
    </w:tbl>
    <w:p w:rsidR="007B6813" w:rsidRDefault="007B6813" w:rsidP="007B6813"/>
    <w:p w:rsidR="002119A5" w:rsidRDefault="002119A5"/>
    <w:sectPr w:rsidR="002119A5" w:rsidSect="00376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B6813"/>
    <w:rsid w:val="00141318"/>
    <w:rsid w:val="002119A5"/>
    <w:rsid w:val="004556E3"/>
    <w:rsid w:val="007B6813"/>
    <w:rsid w:val="00814769"/>
    <w:rsid w:val="008573DE"/>
    <w:rsid w:val="0092033F"/>
    <w:rsid w:val="009E3F31"/>
    <w:rsid w:val="009F59AB"/>
    <w:rsid w:val="00C37BF2"/>
    <w:rsid w:val="00EA1270"/>
    <w:rsid w:val="00EB09F3"/>
    <w:rsid w:val="00F0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13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B68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681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B6813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7B6813"/>
    <w:rPr>
      <w:lang w:val="ru-RU"/>
    </w:rPr>
  </w:style>
  <w:style w:type="paragraph" w:customStyle="1" w:styleId="rvps2">
    <w:name w:val="rvps2"/>
    <w:basedOn w:val="a"/>
    <w:uiPriority w:val="99"/>
    <w:rsid w:val="007B681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7B681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7B681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customStyle="1" w:styleId="rvts0">
    <w:name w:val="rvts0"/>
    <w:basedOn w:val="a0"/>
    <w:rsid w:val="007B6813"/>
  </w:style>
  <w:style w:type="character" w:customStyle="1" w:styleId="rvts15">
    <w:name w:val="rvts15"/>
    <w:basedOn w:val="a0"/>
    <w:rsid w:val="007B6813"/>
  </w:style>
  <w:style w:type="paragraph" w:styleId="HTML">
    <w:name w:val="HTML Preformatted"/>
    <w:basedOn w:val="a"/>
    <w:link w:val="HTML0"/>
    <w:uiPriority w:val="99"/>
    <w:semiHidden/>
    <w:unhideWhenUsed/>
    <w:rsid w:val="008147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4769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1700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889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254%D0%BA/96-%D0%B2%D1%8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%20%20inbox@tr.dp.court.gov.u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areer.gov.ua/" TargetMode="External"/><Relationship Id="rId9" Type="http://schemas.openxmlformats.org/officeDocument/2006/relationships/hyperlink" Target="https://zakon.rada.gov.ua/rada/show/80/94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5531</Words>
  <Characters>3153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6</cp:revision>
  <cp:lastPrinted>2022-02-15T12:48:00Z</cp:lastPrinted>
  <dcterms:created xsi:type="dcterms:W3CDTF">2021-06-16T11:52:00Z</dcterms:created>
  <dcterms:modified xsi:type="dcterms:W3CDTF">2022-02-15T12:48:00Z</dcterms:modified>
</cp:coreProperties>
</file>